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1E" w:rsidRPr="00BF2D8C" w:rsidRDefault="00ED481E" w:rsidP="00ED481E">
      <w:pPr>
        <w:jc w:val="both"/>
        <w:rPr>
          <w:rFonts w:ascii="Times New Roman" w:hAnsi="Times New Roman" w:cs="Times New Roman"/>
          <w:sz w:val="28"/>
          <w:szCs w:val="28"/>
        </w:rPr>
      </w:pPr>
    </w:p>
    <w:p w:rsidR="00ED481E" w:rsidRPr="00BF2D8C" w:rsidRDefault="00ED481E" w:rsidP="00ED481E">
      <w:pPr>
        <w:jc w:val="both"/>
        <w:rPr>
          <w:rFonts w:ascii="Times New Roman" w:hAnsi="Times New Roman" w:cs="Times New Roman"/>
          <w:b/>
          <w:bCs/>
          <w:color w:val="FF0000"/>
        </w:rPr>
      </w:pPr>
      <w:r w:rsidRPr="00BF2D8C">
        <w:rPr>
          <w:rFonts w:ascii="Times New Roman" w:hAnsi="Times New Roman" w:cs="Times New Roman"/>
          <w:b/>
          <w:bCs/>
          <w:color w:val="FF0000"/>
        </w:rPr>
        <w:t>“Osservatorio sui Conflitti”</w:t>
      </w:r>
    </w:p>
    <w:p w:rsidR="00ED481E" w:rsidRPr="00BF2D8C" w:rsidRDefault="00ED481E" w:rsidP="00ED481E">
      <w:pPr>
        <w:jc w:val="both"/>
        <w:rPr>
          <w:rFonts w:ascii="Times New Roman" w:hAnsi="Times New Roman" w:cs="Times New Roman"/>
          <w:bCs/>
          <w:color w:val="353535"/>
        </w:rPr>
      </w:pP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L’”Osservatorio sui Conflitti” ha creato</w:t>
      </w:r>
      <w:r>
        <w:rPr>
          <w:rFonts w:ascii="Times New Roman" w:hAnsi="Times New Roman" w:cs="Times New Roman"/>
          <w:color w:val="353535"/>
        </w:rPr>
        <w:t xml:space="preserve"> nel 2017</w:t>
      </w:r>
      <w:r w:rsidRPr="00BF2D8C">
        <w:rPr>
          <w:rFonts w:ascii="Times New Roman" w:hAnsi="Times New Roman" w:cs="Times New Roman"/>
          <w:color w:val="353535"/>
        </w:rPr>
        <w:t>, all’interno del Dipartimento di Scienze Politiche (DISPO) dell’Università degli Studi di Genova, un centro per lo studio dell’evoluzione della sicurezza internazionale, dei conflitti contemporanei, della politica comparata, del pensiero politico sulla pace e sulla guerra.</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 xml:space="preserve">Attraverso un approccio interdisciplinare, l’Osservatorio mira a sviluppare un ampio network di docenti, esperti, giornalisti e </w:t>
      </w:r>
      <w:r w:rsidRPr="00BF2D8C">
        <w:rPr>
          <w:rFonts w:ascii="Times New Roman" w:hAnsi="Times New Roman" w:cs="Times New Roman"/>
          <w:i/>
          <w:color w:val="353535"/>
        </w:rPr>
        <w:t>practitioners</w:t>
      </w:r>
      <w:r w:rsidRPr="00BF2D8C">
        <w:rPr>
          <w:rFonts w:ascii="Times New Roman" w:hAnsi="Times New Roman" w:cs="Times New Roman"/>
          <w:color w:val="353535"/>
        </w:rPr>
        <w:t xml:space="preserve"> (italiani e stranieri) al fine di organizzare eventi (workshop, seminari, conferenze, ecc.), sviluppare ricerche e progetti congiunti (a livello locale, nazionale ed europeo), sostenere l’internazionalizzazione del Dipartimento, e promuovere un dibattito pubblico (aperto a studenti e cittadini) sui temi della sicurezza internazionale.</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La “sede” del centro sarà rappresentata unicamente dalla sua piattaforma web, il cui obiettivo sarà quello di fornire visibilità alle iniziative promosse dall’Osservatorio e facilitare la comunicazione interna ed esterna.</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La struttura dell’Osservatorio prevede un’unità di coordinamento interno e un comitato scientifico (composto da docenti italiani e stranieri). Nel comitato scientifico sono presenti docenti di Oxford, Warwick, Cambridge, Cornell, etc.), giornalisti (RID), membri di centri di ricerca (IAI)</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L’Osservatorio ha una pagina all’interno del sito del DISPO, in italiano ed inglese, nel quale è possibile anche consultare la lunga lista di seminari, workshop ed eventi organizzati. Si veda: http://www.dispo.unige.it/node/741</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L’Osservatorio, direttamente collegato al corso “Guerre, Conflitti e Costruzione della Pace”, nasce in seguito ai primi due anni (2015-2017) del ciclo di seminari “Guerra, Pace e Sicurezza alle porte del Mediterraneo” e ai workshop internazionali “Conflicts and Insititutions”. Molte delle iniziative promosse hanno dedicato una particolare attenzione al tema dei tirocini formativi, presentando realtà nelle quali è possibile per gli studenti ed i neo-laureati svolgere uno stage.</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I temi di ricerca affrontato dall’Osservatorio riguardano lo studio dei conflitti, del pensiero politico relativo alla pace e alla guerra, della relazione tra narrazioni strategiche e sicurezza, della trasformazione militare, del terrorismo, delle politiche estere e di difesa in Italia ed in Europa, del peacebuilding, del rapporto tra partiti e politica estera.</w:t>
      </w:r>
    </w:p>
    <w:p w:rsidR="00ED481E" w:rsidRPr="00BF2D8C" w:rsidRDefault="00ED481E" w:rsidP="00ED481E">
      <w:pPr>
        <w:widowControl w:val="0"/>
        <w:autoSpaceDE w:val="0"/>
        <w:autoSpaceDN w:val="0"/>
        <w:adjustRightInd w:val="0"/>
        <w:jc w:val="both"/>
        <w:rPr>
          <w:rFonts w:ascii="Times New Roman" w:hAnsi="Times New Roman" w:cs="Times New Roman"/>
          <w:color w:val="353535"/>
        </w:rPr>
      </w:pPr>
      <w:r w:rsidRPr="00BF2D8C">
        <w:rPr>
          <w:rFonts w:ascii="Times New Roman" w:hAnsi="Times New Roman" w:cs="Times New Roman"/>
          <w:color w:val="353535"/>
        </w:rPr>
        <w:t xml:space="preserve">Primi “frutti” del corso “Guerre, Conflitti e Costruzione della Pace” e del ciclo di seminari “Guerra, Pace e Sicurezza alle porte del Mediterraneo” è il volume </w:t>
      </w:r>
      <w:r w:rsidRPr="00BF2D8C">
        <w:rPr>
          <w:rFonts w:ascii="Times New Roman" w:hAnsi="Times New Roman" w:cs="Times New Roman"/>
          <w:i/>
          <w:color w:val="353535"/>
        </w:rPr>
        <w:t>Al di là dell’Arcobaleno. I movimenti pacifisti italiani tra ideologie e contro-narrazioni strategiche</w:t>
      </w:r>
      <w:r w:rsidRPr="00BF2D8C">
        <w:rPr>
          <w:rFonts w:ascii="Times New Roman" w:hAnsi="Times New Roman" w:cs="Times New Roman"/>
          <w:color w:val="353535"/>
        </w:rPr>
        <w:t xml:space="preserve"> (A.Catanzaro e F.Coticchia, Vita e Pensiero, 2018) e il paper </w:t>
      </w:r>
      <w:r w:rsidRPr="00127258">
        <w:rPr>
          <w:rFonts w:ascii="Times New Roman" w:hAnsi="Times New Roman" w:cs="Times New Roman"/>
          <w:color w:val="353535"/>
        </w:rPr>
        <w:t>“A controversial warplane. Counter-narratives and the Italian debate on the F35”,</w:t>
      </w:r>
      <w:r w:rsidRPr="00BF2D8C">
        <w:rPr>
          <w:rFonts w:ascii="Times New Roman" w:hAnsi="Times New Roman" w:cs="Times New Roman"/>
          <w:color w:val="353535"/>
        </w:rPr>
        <w:t> </w:t>
      </w:r>
      <w:r w:rsidRPr="00BF2D8C">
        <w:rPr>
          <w:rFonts w:ascii="Times New Roman" w:hAnsi="Times New Roman" w:cs="Times New Roman"/>
          <w:i/>
          <w:color w:val="353535"/>
        </w:rPr>
        <w:t>Alternatives</w:t>
      </w:r>
      <w:r w:rsidRPr="00127258">
        <w:rPr>
          <w:rFonts w:ascii="Times New Roman" w:hAnsi="Times New Roman" w:cs="Times New Roman"/>
          <w:color w:val="353535"/>
        </w:rPr>
        <w:t>, F.</w:t>
      </w:r>
      <w:r w:rsidRPr="00BF2D8C">
        <w:rPr>
          <w:rFonts w:ascii="Times New Roman" w:hAnsi="Times New Roman" w:cs="Times New Roman"/>
          <w:color w:val="353535"/>
        </w:rPr>
        <w:t xml:space="preserve"> Coticchia, 41/4, 2016, 194-213.</w:t>
      </w:r>
    </w:p>
    <w:p w:rsidR="00ED481E" w:rsidRPr="00BF2D8C" w:rsidRDefault="00ED481E" w:rsidP="00ED481E">
      <w:pPr>
        <w:jc w:val="both"/>
        <w:rPr>
          <w:rFonts w:ascii="Times New Roman" w:hAnsi="Times New Roman" w:cs="Times New Roman"/>
          <w:bCs/>
          <w:color w:val="353535"/>
        </w:rPr>
      </w:pPr>
      <w:r w:rsidRPr="00BF2D8C">
        <w:rPr>
          <w:rFonts w:ascii="Times New Roman" w:hAnsi="Times New Roman" w:cs="Times New Roman"/>
          <w:color w:val="353535"/>
        </w:rPr>
        <w:t xml:space="preserve">L’Osservatorio di collega anche al blog di difesa e sicurezza “Venus in Arms” </w:t>
      </w:r>
      <w:hyperlink r:id="rId5" w:history="1">
        <w:r w:rsidRPr="00BF2D8C">
          <w:rPr>
            <w:rFonts w:ascii="Times New Roman" w:hAnsi="Times New Roman" w:cs="Times New Roman"/>
            <w:color w:val="353535"/>
          </w:rPr>
          <w:t>www.venusinarms.com</w:t>
        </w:r>
      </w:hyperlink>
    </w:p>
    <w:p w:rsidR="00ED481E" w:rsidRPr="00BF2D8C" w:rsidRDefault="00ED481E" w:rsidP="00ED481E">
      <w:pPr>
        <w:jc w:val="both"/>
        <w:rPr>
          <w:rFonts w:ascii="Times New Roman" w:hAnsi="Times New Roman" w:cs="Times New Roman"/>
          <w:bCs/>
          <w:color w:val="353535"/>
        </w:rPr>
      </w:pPr>
    </w:p>
    <w:p w:rsidR="00ED481E" w:rsidRPr="00BF2D8C" w:rsidRDefault="00ED481E" w:rsidP="00ED481E">
      <w:pPr>
        <w:widowControl w:val="0"/>
        <w:autoSpaceDE w:val="0"/>
        <w:autoSpaceDN w:val="0"/>
        <w:adjustRightInd w:val="0"/>
        <w:jc w:val="both"/>
        <w:rPr>
          <w:rFonts w:ascii="Times New Roman" w:hAnsi="Times New Roman" w:cs="Times New Roman"/>
          <w:b/>
        </w:rPr>
      </w:pPr>
      <w:r w:rsidRPr="00BF2D8C">
        <w:rPr>
          <w:rFonts w:ascii="Times New Roman" w:hAnsi="Times New Roman" w:cs="Times New Roman"/>
          <w:b/>
        </w:rPr>
        <w:t>Parole chiave:</w:t>
      </w:r>
    </w:p>
    <w:p w:rsidR="00ED481E" w:rsidRPr="00BF2D8C" w:rsidRDefault="00ED481E" w:rsidP="00ED481E">
      <w:pPr>
        <w:widowControl w:val="0"/>
        <w:autoSpaceDE w:val="0"/>
        <w:autoSpaceDN w:val="0"/>
        <w:adjustRightInd w:val="0"/>
        <w:jc w:val="both"/>
        <w:rPr>
          <w:rFonts w:ascii="Times New Roman" w:hAnsi="Times New Roman" w:cs="Times New Roman"/>
        </w:rPr>
      </w:pPr>
      <w:r w:rsidRPr="00BF2D8C">
        <w:rPr>
          <w:rFonts w:ascii="Times New Roman" w:hAnsi="Times New Roman" w:cs="Times New Roman"/>
        </w:rPr>
        <w:t xml:space="preserve">conflitti – guerra – pace – istituzioni </w:t>
      </w:r>
    </w:p>
    <w:p w:rsidR="00ED481E" w:rsidRPr="00BF2D8C" w:rsidRDefault="00ED481E" w:rsidP="00ED481E">
      <w:pPr>
        <w:widowControl w:val="0"/>
        <w:autoSpaceDE w:val="0"/>
        <w:autoSpaceDN w:val="0"/>
        <w:adjustRightInd w:val="0"/>
        <w:jc w:val="both"/>
        <w:rPr>
          <w:rFonts w:ascii="Times New Roman" w:hAnsi="Times New Roman" w:cs="Times New Roman"/>
        </w:rPr>
      </w:pPr>
    </w:p>
    <w:p w:rsidR="00ED481E" w:rsidRPr="00BF2D8C" w:rsidRDefault="00ED481E" w:rsidP="00ED481E">
      <w:pPr>
        <w:widowControl w:val="0"/>
        <w:autoSpaceDE w:val="0"/>
        <w:autoSpaceDN w:val="0"/>
        <w:adjustRightInd w:val="0"/>
        <w:jc w:val="both"/>
        <w:rPr>
          <w:rFonts w:ascii="Times New Roman" w:hAnsi="Times New Roman" w:cs="Times New Roman"/>
          <w:b/>
        </w:rPr>
      </w:pPr>
      <w:r w:rsidRPr="00BF2D8C">
        <w:rPr>
          <w:rFonts w:ascii="Times New Roman" w:hAnsi="Times New Roman" w:cs="Times New Roman"/>
          <w:b/>
        </w:rPr>
        <w:t>Personale DISPO:</w:t>
      </w:r>
    </w:p>
    <w:p w:rsidR="00ED481E" w:rsidRPr="00BF2D8C" w:rsidRDefault="00ED481E" w:rsidP="00ED481E">
      <w:pPr>
        <w:widowControl w:val="0"/>
        <w:autoSpaceDE w:val="0"/>
        <w:autoSpaceDN w:val="0"/>
        <w:adjustRightInd w:val="0"/>
        <w:jc w:val="both"/>
        <w:rPr>
          <w:rFonts w:ascii="Times New Roman" w:hAnsi="Times New Roman" w:cs="Times New Roman"/>
        </w:rPr>
      </w:pPr>
      <w:r w:rsidRPr="00BF2D8C">
        <w:rPr>
          <w:rFonts w:ascii="Times New Roman" w:hAnsi="Times New Roman" w:cs="Times New Roman"/>
        </w:rPr>
        <w:t>Coordinatori dell’Osservatorio: Andrea Catanzaro (DISPO), Fabrizio Coticchia (DISPO)</w:t>
      </w:r>
    </w:p>
    <w:p w:rsidR="00ED481E" w:rsidRPr="00BF2D8C" w:rsidRDefault="00ED481E" w:rsidP="00ED481E">
      <w:pPr>
        <w:widowControl w:val="0"/>
        <w:autoSpaceDE w:val="0"/>
        <w:autoSpaceDN w:val="0"/>
        <w:adjustRightInd w:val="0"/>
        <w:jc w:val="both"/>
        <w:rPr>
          <w:rFonts w:ascii="Times New Roman" w:hAnsi="Times New Roman" w:cs="Times New Roman"/>
        </w:rPr>
      </w:pPr>
      <w:r w:rsidRPr="00BF2D8C">
        <w:rPr>
          <w:rFonts w:ascii="Times New Roman" w:hAnsi="Times New Roman" w:cs="Times New Roman"/>
        </w:rPr>
        <w:t>Comitato Scientifico: Pejman Abdolmohammadi (DISPO); Giampiero Cama (DISPO); Alberto De Sanctis (DISPO); Mara Morini (DISPO);Francesco Pierini (DISPO)</w:t>
      </w:r>
    </w:p>
    <w:p w:rsidR="00ED481E" w:rsidRPr="00BF2D8C" w:rsidRDefault="00ED481E" w:rsidP="00ED481E">
      <w:pPr>
        <w:widowControl w:val="0"/>
        <w:autoSpaceDE w:val="0"/>
        <w:autoSpaceDN w:val="0"/>
        <w:adjustRightInd w:val="0"/>
        <w:jc w:val="both"/>
        <w:rPr>
          <w:rFonts w:ascii="Times New Roman" w:hAnsi="Times New Roman" w:cs="Times New Roman"/>
        </w:rPr>
      </w:pPr>
    </w:p>
    <w:p w:rsidR="00ED481E" w:rsidRPr="00BF2D8C" w:rsidRDefault="00ED481E" w:rsidP="00ED481E">
      <w:pPr>
        <w:widowControl w:val="0"/>
        <w:autoSpaceDE w:val="0"/>
        <w:autoSpaceDN w:val="0"/>
        <w:adjustRightInd w:val="0"/>
        <w:jc w:val="both"/>
        <w:rPr>
          <w:rFonts w:ascii="Times New Roman" w:hAnsi="Times New Roman" w:cs="Times New Roman"/>
          <w:b/>
        </w:rPr>
      </w:pPr>
      <w:r w:rsidRPr="00BF2D8C">
        <w:rPr>
          <w:rFonts w:ascii="Times New Roman" w:hAnsi="Times New Roman" w:cs="Times New Roman"/>
          <w:b/>
        </w:rPr>
        <w:t>Enti finanziatori:</w:t>
      </w:r>
    </w:p>
    <w:p w:rsidR="00ED481E" w:rsidRPr="00BF2D8C" w:rsidRDefault="00ED481E" w:rsidP="00ED481E">
      <w:pPr>
        <w:jc w:val="both"/>
        <w:rPr>
          <w:rFonts w:ascii="Times New Roman" w:hAnsi="Times New Roman" w:cs="Times New Roman"/>
        </w:rPr>
      </w:pPr>
      <w:r w:rsidRPr="00BF2D8C">
        <w:rPr>
          <w:rFonts w:ascii="Times New Roman" w:hAnsi="Times New Roman" w:cs="Times New Roman"/>
        </w:rPr>
        <w:t>NASP; Fondi FRA; e Fondi didattica SIC per seminari.</w:t>
      </w:r>
    </w:p>
    <w:p w:rsidR="00423040" w:rsidRDefault="00423040">
      <w:bookmarkStart w:id="0" w:name="_GoBack"/>
      <w:bookmarkEnd w:id="0"/>
    </w:p>
    <w:sectPr w:rsidR="00423040" w:rsidSect="004230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1E"/>
    <w:rsid w:val="00423040"/>
    <w:rsid w:val="00ED48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C3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81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81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nusina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2891</Characters>
  <Application>Microsoft Macintosh Word</Application>
  <DocSecurity>0</DocSecurity>
  <Lines>46</Lines>
  <Paragraphs>11</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Coticchia</dc:creator>
  <cp:keywords/>
  <dc:description/>
  <cp:lastModifiedBy>Fabrizio Coticchia</cp:lastModifiedBy>
  <cp:revision>1</cp:revision>
  <dcterms:created xsi:type="dcterms:W3CDTF">2018-10-30T15:51:00Z</dcterms:created>
  <dcterms:modified xsi:type="dcterms:W3CDTF">2018-10-30T15:51:00Z</dcterms:modified>
</cp:coreProperties>
</file>